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19BF" w14:textId="77777777" w:rsidR="00F94D6D" w:rsidRPr="00F23591" w:rsidRDefault="00F94D6D" w:rsidP="00F94D6D">
      <w:pPr>
        <w:pStyle w:val="BodyText"/>
        <w:kinsoku w:val="0"/>
        <w:overflowPunct w:val="0"/>
        <w:spacing w:line="242" w:lineRule="auto"/>
        <w:ind w:left="220" w:right="233"/>
        <w:jc w:val="center"/>
        <w:rPr>
          <w:rFonts w:ascii="Garamond" w:hAnsi="Garamond"/>
          <w:b/>
          <w:bCs/>
          <w:sz w:val="28"/>
          <w:szCs w:val="28"/>
        </w:rPr>
      </w:pPr>
      <w:r w:rsidRPr="00F23591">
        <w:rPr>
          <w:rFonts w:ascii="Garamond" w:hAnsi="Garamond"/>
          <w:b/>
          <w:bCs/>
          <w:sz w:val="28"/>
          <w:szCs w:val="28"/>
        </w:rPr>
        <w:t>GOOD FAITH ESTIMATE</w:t>
      </w:r>
    </w:p>
    <w:p w14:paraId="07D166AB" w14:textId="77777777" w:rsidR="00F94D6D" w:rsidRPr="00F23591" w:rsidRDefault="00F94D6D" w:rsidP="00F94D6D">
      <w:pPr>
        <w:pStyle w:val="BodyText"/>
        <w:kinsoku w:val="0"/>
        <w:overflowPunct w:val="0"/>
        <w:spacing w:line="242" w:lineRule="auto"/>
        <w:ind w:left="220" w:right="233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F23591">
        <w:rPr>
          <w:rFonts w:ascii="Garamond" w:hAnsi="Garamond"/>
          <w:b/>
          <w:bCs/>
          <w:sz w:val="28"/>
          <w:szCs w:val="28"/>
        </w:rPr>
        <w:t>TABLE OF SERVICES AND FEES</w:t>
      </w:r>
    </w:p>
    <w:p w14:paraId="075C5D08" w14:textId="328C36AB" w:rsidR="00F94D6D" w:rsidRPr="00F23591" w:rsidRDefault="00F94D6D" w:rsidP="00F94D6D">
      <w:pPr>
        <w:pStyle w:val="BodyText"/>
        <w:kinsoku w:val="0"/>
        <w:overflowPunct w:val="0"/>
        <w:spacing w:before="147" w:line="242" w:lineRule="auto"/>
        <w:ind w:left="220" w:right="233"/>
        <w:rPr>
          <w:rFonts w:ascii="Garamond" w:hAnsi="Garamond"/>
        </w:rPr>
      </w:pPr>
      <w:r w:rsidRPr="00F2359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B19E4" wp14:editId="40E8803B">
                <wp:simplePos x="0" y="0"/>
                <wp:positionH relativeFrom="column">
                  <wp:posOffset>952500</wp:posOffset>
                </wp:positionH>
                <wp:positionV relativeFrom="paragraph">
                  <wp:posOffset>252095</wp:posOffset>
                </wp:positionV>
                <wp:extent cx="3314700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CB1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5pt;margin-top:19.85pt;width:26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/vuQEAAFYDAAAOAAAAZHJzL2Uyb0RvYy54bWysU8Fu2zAMvQ/YPwi6L7bTdVuNOD2k6y7d&#10;FqDdBzCybAuTRYFUYufvJ6lJWmy3oT4IlEg+Pj7Sq9t5tOKgiQ26RlaLUgrtFLbG9Y389XT/4YsU&#10;HMC1YNHpRh41y9v1+3erydd6iQPaVpOIII7ryTdyCMHXRcFq0CPwAr120dkhjRDilfqiJZgi+miL&#10;ZVl+Kiak1hMqzRxf756dcp3xu06r8LPrWAdhGxm5hXxSPnfpLNYrqHsCPxh1ogH/wWIE42LRC9Qd&#10;BBB7Mv9AjUYRMnZhoXAssOuM0rmH2E1V/tXN4wBe516iOOwvMvHbwaofh43bUqKuZvfoH1D9ZuFw&#10;M4DrdSbwdPRxcFWSqpg815eUdGG/JbGbvmMbY2AfMKswdzQmyNifmLPYx4vYeg5Cxcerq+rj5zLO&#10;RJ19BdTnRE8cvmkcRTIayYHA9EPYoHNxpEhVLgOHBw6JFtTnhFTV4b2xNk/WOjE18uZ6eZ0TGK1p&#10;kzOFMfW7jSVxgLQb+cs9Rs/rMMK9azPYoKH9erIDGPtsx+LWnaRJaqTV43qH7XFLZ8ni8DLL06Kl&#10;7Xh9z9kvv8P6DwAAAP//AwBQSwMEFAAGAAgAAAAhAJp6WofdAAAACQEAAA8AAABkcnMvZG93bnJl&#10;di54bWxMj8FuwjAQRO+V+g/WVuJSFZtUQEnjIITUQ48FpF5NvE3SxusodkjK13cRB3qc2dHsm2w9&#10;ukacsAu1Jw2zqQKBVHhbU6nhsH97egERoiFrGk+o4RcDrPP7u8yk1g/0gaddLAWXUEiNhirGNpUy&#10;FBU6E6a+ReLbl++ciSy7UtrODFzuGpkotZDO1MQfKtPitsLiZ9c7DRj6+UxtVq48vJ+Hx8/k/D20&#10;e60nD+PmFUTEMd7CcMFndMiZ6eh7skE0rOeKt0QNz6slCA4slgkbx6sh80z+X5D/AQAA//8DAFBL&#10;AQItABQABgAIAAAAIQC2gziS/gAAAOEBAAATAAAAAAAAAAAAAAAAAAAAAABbQ29udGVudF9UeXBl&#10;c10ueG1sUEsBAi0AFAAGAAgAAAAhADj9If/WAAAAlAEAAAsAAAAAAAAAAAAAAAAALwEAAF9yZWxz&#10;Ly5yZWxzUEsBAi0AFAAGAAgAAAAhAEI1j++5AQAAVgMAAA4AAAAAAAAAAAAAAAAALgIAAGRycy9l&#10;Mm9Eb2MueG1sUEsBAi0AFAAGAAgAAAAhAJp6WofdAAAACQEAAA8AAAAAAAAAAAAAAAAAEwQAAGRy&#10;cy9kb3ducmV2LnhtbFBLBQYAAAAABAAEAPMAAAAdBQAAAAA=&#10;"/>
            </w:pict>
          </mc:Fallback>
        </mc:AlternateContent>
      </w:r>
      <w:r w:rsidRPr="00F23591">
        <w:rPr>
          <w:rFonts w:ascii="Garamond" w:hAnsi="Garamond"/>
        </w:rPr>
        <w:t xml:space="preserve">Client Name: </w:t>
      </w:r>
    </w:p>
    <w:p w14:paraId="7D69A424" w14:textId="77777777" w:rsidR="00F94D6D" w:rsidRPr="00F23591" w:rsidRDefault="00F94D6D" w:rsidP="00F94D6D">
      <w:pPr>
        <w:pStyle w:val="BodyText"/>
        <w:kinsoku w:val="0"/>
        <w:overflowPunct w:val="0"/>
        <w:spacing w:before="5"/>
        <w:rPr>
          <w:rFonts w:ascii="Garamond" w:hAnsi="Garamond"/>
          <w:sz w:val="13"/>
          <w:szCs w:val="13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1800"/>
        <w:gridCol w:w="4050"/>
        <w:gridCol w:w="2880"/>
      </w:tblGrid>
      <w:tr w:rsidR="00F94D6D" w:rsidRPr="00F23591" w14:paraId="73EE9DE6" w14:textId="77777777" w:rsidTr="004B261C">
        <w:trPr>
          <w:trHeight w:val="54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CAE7AC" w14:textId="77777777" w:rsidR="00F94D6D" w:rsidRPr="00F23591" w:rsidRDefault="00F94D6D" w:rsidP="004B261C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F23591">
              <w:rPr>
                <w:rFonts w:ascii="Garamond" w:hAnsi="Garamond"/>
                <w:b/>
                <w:bCs/>
              </w:rPr>
              <w:t>Date</w:t>
            </w:r>
            <w:r w:rsidRPr="00F23591">
              <w:rPr>
                <w:rFonts w:ascii="Garamond" w:hAnsi="Garamond"/>
                <w:b/>
                <w:bCs/>
                <w:spacing w:val="4"/>
              </w:rPr>
              <w:t xml:space="preserve"> </w:t>
            </w:r>
            <w:r w:rsidRPr="00F23591">
              <w:rPr>
                <w:rFonts w:ascii="Garamond" w:hAnsi="Garamond"/>
                <w:b/>
                <w:bCs/>
              </w:rPr>
              <w:t>of</w:t>
            </w:r>
          </w:p>
          <w:p w14:paraId="7B268F37" w14:textId="77777777" w:rsidR="00F94D6D" w:rsidRPr="00F23591" w:rsidRDefault="00F94D6D" w:rsidP="004B261C">
            <w:pPr>
              <w:pStyle w:val="TableParagraph"/>
              <w:kinsoku w:val="0"/>
              <w:overflowPunct w:val="0"/>
              <w:spacing w:before="3" w:line="267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F23591">
              <w:rPr>
                <w:rFonts w:ascii="Garamond" w:hAnsi="Garamond"/>
                <w:b/>
                <w:bCs/>
              </w:rPr>
              <w:t>Service (If known)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13A1A" w14:textId="77777777" w:rsidR="00F94D6D" w:rsidRPr="00F23591" w:rsidRDefault="00F94D6D" w:rsidP="004B261C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F23591">
              <w:rPr>
                <w:rFonts w:ascii="Garamond" w:hAnsi="Garamond"/>
                <w:b/>
                <w:bCs/>
              </w:rPr>
              <w:t>Service</w:t>
            </w:r>
            <w:r w:rsidRPr="00F23591">
              <w:rPr>
                <w:rFonts w:ascii="Garamond" w:hAnsi="Garamond"/>
                <w:b/>
                <w:bCs/>
                <w:spacing w:val="-5"/>
              </w:rPr>
              <w:t xml:space="preserve"> </w:t>
            </w:r>
            <w:r w:rsidRPr="00F23591">
              <w:rPr>
                <w:rFonts w:ascii="Garamond" w:hAnsi="Garamond"/>
                <w:b/>
                <w:bCs/>
              </w:rPr>
              <w:t>code</w:t>
            </w:r>
          </w:p>
          <w:p w14:paraId="742EBA81" w14:textId="77777777" w:rsidR="00F94D6D" w:rsidRPr="00F23591" w:rsidRDefault="00F94D6D" w:rsidP="004B261C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F23591">
              <w:rPr>
                <w:rFonts w:ascii="Garamond" w:hAnsi="Garamond"/>
                <w:b/>
                <w:bCs/>
              </w:rPr>
              <w:t>(CPT Code)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B5D682" w14:textId="77777777" w:rsidR="00F94D6D" w:rsidRPr="00F23591" w:rsidRDefault="00F94D6D" w:rsidP="004B261C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</w:p>
          <w:p w14:paraId="3DF30594" w14:textId="77777777" w:rsidR="00F94D6D" w:rsidRPr="00F23591" w:rsidRDefault="00F94D6D" w:rsidP="004B261C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F23591">
              <w:rPr>
                <w:rFonts w:ascii="Garamond" w:hAnsi="Garamond"/>
                <w:b/>
                <w:bCs/>
              </w:rPr>
              <w:t>Description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29DC21" w14:textId="77777777" w:rsidR="00F94D6D" w:rsidRPr="00F23591" w:rsidRDefault="00F94D6D" w:rsidP="004B261C">
            <w:pPr>
              <w:pStyle w:val="TableParagraph"/>
              <w:kinsoku w:val="0"/>
              <w:overflowPunct w:val="0"/>
              <w:spacing w:line="249" w:lineRule="exact"/>
              <w:ind w:left="117"/>
              <w:jc w:val="center"/>
              <w:rPr>
                <w:rFonts w:ascii="Garamond" w:hAnsi="Garamond"/>
                <w:b/>
                <w:bCs/>
              </w:rPr>
            </w:pPr>
            <w:r w:rsidRPr="00F23591">
              <w:rPr>
                <w:rFonts w:ascii="Garamond" w:hAnsi="Garamond"/>
                <w:b/>
                <w:bCs/>
              </w:rPr>
              <w:t>Fee for Service (Number of Sessions Will Be Determined as We Progress)</w:t>
            </w:r>
          </w:p>
        </w:tc>
      </w:tr>
      <w:tr w:rsidR="00F94D6D" w:rsidRPr="00F23591" w14:paraId="6C3D66A4" w14:textId="77777777" w:rsidTr="004B261C">
        <w:trPr>
          <w:trHeight w:val="54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C7E70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bookmarkStart w:id="0" w:name="_Hlk91552477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B4828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90791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C0C96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Initial Diagnostic Evaluation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B991B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$205</w:t>
            </w:r>
          </w:p>
        </w:tc>
      </w:tr>
      <w:tr w:rsidR="00F94D6D" w:rsidRPr="00F23591" w14:paraId="3BD6B09C" w14:textId="77777777" w:rsidTr="004B261C"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78683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FF67A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90832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8A92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Psychotherapy, 16-37 minutes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04BD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$1</w:t>
            </w:r>
            <w:r>
              <w:rPr>
                <w:rFonts w:ascii="Garamond" w:hAnsi="Garamond" w:cs="Times New Roman"/>
              </w:rPr>
              <w:t>4</w:t>
            </w:r>
            <w:r w:rsidRPr="00F23591">
              <w:rPr>
                <w:rFonts w:ascii="Garamond" w:hAnsi="Garamond" w:cs="Times New Roman"/>
              </w:rPr>
              <w:t>5</w:t>
            </w:r>
          </w:p>
        </w:tc>
      </w:tr>
      <w:tr w:rsidR="00F94D6D" w:rsidRPr="00F23591" w14:paraId="53106B20" w14:textId="77777777" w:rsidTr="004B261C">
        <w:trPr>
          <w:trHeight w:val="52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22484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FBF9C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90834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68D7B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Psychotherapy, 38-52 minutes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E57F0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$1</w:t>
            </w:r>
            <w:r>
              <w:rPr>
                <w:rFonts w:ascii="Garamond" w:hAnsi="Garamond" w:cs="Times New Roman"/>
              </w:rPr>
              <w:t>85</w:t>
            </w:r>
          </w:p>
        </w:tc>
      </w:tr>
      <w:tr w:rsidR="00F94D6D" w:rsidRPr="00F23591" w14:paraId="21DBF89D" w14:textId="77777777" w:rsidTr="004B261C">
        <w:trPr>
          <w:trHeight w:val="54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A9BC4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692AF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90837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60D4F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 xml:space="preserve">Psychotherapy ≥ 53 minutes </w:t>
            </w:r>
            <w:r w:rsidRPr="00F23591">
              <w:rPr>
                <w:rFonts w:ascii="Garamond" w:hAnsi="Garamond" w:cs="Times New Roman"/>
                <w:i/>
                <w:iCs/>
                <w:u w:val="single"/>
              </w:rPr>
              <w:t>(This fee is my hourly rate &amp; used for all prorated calculations as indicated)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38FC" w14:textId="05047DB9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$</w:t>
            </w:r>
            <w:r w:rsidR="005768C5">
              <w:rPr>
                <w:rFonts w:ascii="Garamond" w:hAnsi="Garamond" w:cs="Times New Roman"/>
              </w:rPr>
              <w:t>195</w:t>
            </w:r>
          </w:p>
        </w:tc>
      </w:tr>
      <w:tr w:rsidR="00F94D6D" w:rsidRPr="00F23591" w14:paraId="0A032FCB" w14:textId="77777777" w:rsidTr="004B261C">
        <w:trPr>
          <w:trHeight w:val="508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D50B7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E405D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90839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81F5B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Psychotherapy for a Crisis (30-74 minutes)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7AB4A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$205</w:t>
            </w:r>
          </w:p>
        </w:tc>
      </w:tr>
      <w:tr w:rsidR="00F94D6D" w:rsidRPr="00F23591" w14:paraId="00B4236C" w14:textId="77777777" w:rsidTr="004B261C">
        <w:trPr>
          <w:trHeight w:val="508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D4687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78355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+90840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62900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Psychotherapy for a Crisis</w:t>
            </w:r>
          </w:p>
          <w:p w14:paraId="48AFA5AA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(</w:t>
            </w:r>
            <w:proofErr w:type="gramStart"/>
            <w:r w:rsidRPr="00F23591">
              <w:rPr>
                <w:rFonts w:ascii="Garamond" w:hAnsi="Garamond" w:cs="Times New Roman"/>
              </w:rPr>
              <w:t>add</w:t>
            </w:r>
            <w:proofErr w:type="gramEnd"/>
            <w:r w:rsidRPr="00F23591">
              <w:rPr>
                <w:rFonts w:ascii="Garamond" w:hAnsi="Garamond" w:cs="Times New Roman"/>
              </w:rPr>
              <w:t xml:space="preserve"> on code for each additional 30 mins)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33B3C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$135</w:t>
            </w:r>
          </w:p>
        </w:tc>
      </w:tr>
      <w:tr w:rsidR="00F94D6D" w:rsidRPr="00F23591" w14:paraId="0163462A" w14:textId="77777777" w:rsidTr="004B261C">
        <w:trPr>
          <w:trHeight w:val="52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A9AC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F13E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90846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C0FB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Family Psychotherapy without Patient Present, 50 minutes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B6376" w14:textId="61AE8B9F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$1</w:t>
            </w:r>
            <w:r w:rsidR="00460052">
              <w:rPr>
                <w:rFonts w:ascii="Garamond" w:hAnsi="Garamond" w:cs="Times New Roman"/>
              </w:rPr>
              <w:t>95</w:t>
            </w:r>
          </w:p>
        </w:tc>
      </w:tr>
      <w:tr w:rsidR="00F94D6D" w:rsidRPr="00F23591" w14:paraId="207152FE" w14:textId="77777777" w:rsidTr="004B261C">
        <w:trPr>
          <w:trHeight w:val="52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777C0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9D554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90847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9EF19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Family Psychotherapy with Patient Present, 50 minutes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68E63" w14:textId="32ACA8D4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$1</w:t>
            </w:r>
            <w:r w:rsidR="00460052">
              <w:rPr>
                <w:rFonts w:ascii="Garamond" w:hAnsi="Garamond" w:cs="Times New Roman"/>
              </w:rPr>
              <w:t>95</w:t>
            </w:r>
          </w:p>
        </w:tc>
      </w:tr>
      <w:tr w:rsidR="00F94D6D" w:rsidRPr="00F23591" w14:paraId="1BCEDC54" w14:textId="77777777" w:rsidTr="004B261C">
        <w:trPr>
          <w:trHeight w:val="52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9AABF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83E5F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90853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DAC4F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Group Psychotherapy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3ED2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$90</w:t>
            </w:r>
          </w:p>
        </w:tc>
      </w:tr>
      <w:tr w:rsidR="00F94D6D" w:rsidRPr="00F23591" w14:paraId="205EEA51" w14:textId="77777777" w:rsidTr="004B261C">
        <w:trPr>
          <w:trHeight w:val="52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346A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2C5A9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  <w:spacing w:val="3"/>
                <w:shd w:val="clear" w:color="auto" w:fill="FFFFFF"/>
              </w:rPr>
              <w:t>96130-96133, 96136-96139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5C799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  <w:spacing w:val="3"/>
                <w:shd w:val="clear" w:color="auto" w:fill="FFFFFF"/>
              </w:rPr>
              <w:t xml:space="preserve">Psychological and Neuropsychological Testing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7254E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$165</w:t>
            </w:r>
          </w:p>
        </w:tc>
      </w:tr>
      <w:tr w:rsidR="00F94D6D" w:rsidRPr="00F23591" w14:paraId="2E523CE3" w14:textId="77777777" w:rsidTr="004B261C"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FFC1D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7EACF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98966-98968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CDDB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Telephone Assessment &amp; Management</w:t>
            </w:r>
          </w:p>
          <w:p w14:paraId="25B12F6A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4BBB8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Prorated based on the amount of time spent at hourly rate</w:t>
            </w:r>
          </w:p>
        </w:tc>
      </w:tr>
      <w:tr w:rsidR="00F94D6D" w:rsidRPr="00F23591" w14:paraId="17F6ACDB" w14:textId="77777777" w:rsidTr="004B261C"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6AF67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BB37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  <w:shd w:val="clear" w:color="auto" w:fill="FFFFFF"/>
              </w:rPr>
              <w:t>98970-98972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FAAF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Online Digital Evaluation &amp; Mgt</w:t>
            </w:r>
          </w:p>
          <w:p w14:paraId="259ACCEA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(Responding to Email &amp; Text Messages)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3EF78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Prorated based on the amount of time spent at hourly rate</w:t>
            </w:r>
          </w:p>
        </w:tc>
      </w:tr>
      <w:tr w:rsidR="00F94D6D" w:rsidRPr="00F23591" w14:paraId="0A6ADEB7" w14:textId="77777777" w:rsidTr="004B261C"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2145D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42694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hd w:val="clear" w:color="auto" w:fill="FFFFFF"/>
              </w:rPr>
            </w:pPr>
            <w:r w:rsidRPr="00F23591">
              <w:rPr>
                <w:rFonts w:ascii="Garamond" w:hAnsi="Garamond" w:cs="Times New Roman"/>
                <w:shd w:val="clear" w:color="auto" w:fill="FFFFFF"/>
              </w:rPr>
              <w:t xml:space="preserve">Cancelation Fee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8B9BB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 xml:space="preserve">Your Therapist Requires a 24-Hour Cancelation Fee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A1D18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You are Responsible for the Fee of the Appointment Missed</w:t>
            </w:r>
          </w:p>
        </w:tc>
      </w:tr>
      <w:tr w:rsidR="00F94D6D" w:rsidRPr="00F23591" w14:paraId="7B8B3D69" w14:textId="77777777" w:rsidTr="004B261C"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C069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8633F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hd w:val="clear" w:color="auto" w:fill="FFFFFF"/>
              </w:rPr>
            </w:pPr>
            <w:r w:rsidRPr="00F23591">
              <w:rPr>
                <w:rFonts w:ascii="Garamond" w:hAnsi="Garamond" w:cs="Times New Roman"/>
                <w:shd w:val="clear" w:color="auto" w:fill="FFFFFF"/>
              </w:rPr>
              <w:t>Production of Records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43F54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Production of Records and completion of short forms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E5261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$25</w:t>
            </w:r>
          </w:p>
        </w:tc>
      </w:tr>
      <w:tr w:rsidR="00F94D6D" w:rsidRPr="00F23591" w14:paraId="50FC5A20" w14:textId="77777777" w:rsidTr="004B261C"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FCDBF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E1BF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hd w:val="clear" w:color="auto" w:fill="FFFFFF"/>
              </w:rPr>
            </w:pPr>
            <w:r w:rsidRPr="00F23591">
              <w:rPr>
                <w:rFonts w:ascii="Garamond" w:hAnsi="Garamond" w:cs="Times New Roman"/>
                <w:shd w:val="clear" w:color="auto" w:fill="FFFFFF"/>
              </w:rPr>
              <w:t>Legal Fees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50931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Forensic Services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E8E78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$335</w:t>
            </w:r>
          </w:p>
        </w:tc>
      </w:tr>
      <w:tr w:rsidR="00F94D6D" w:rsidRPr="00F23591" w14:paraId="72A96328" w14:textId="77777777" w:rsidTr="004B261C"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A50DE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D4D49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hd w:val="clear" w:color="auto" w:fill="FFFFFF"/>
              </w:rPr>
            </w:pPr>
            <w:r w:rsidRPr="00F23591">
              <w:rPr>
                <w:rFonts w:ascii="Garamond" w:hAnsi="Garamond" w:cs="Times New Roman"/>
                <w:shd w:val="clear" w:color="auto" w:fill="FFFFFF"/>
              </w:rPr>
              <w:t>FDOCT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AE14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Forensic Documentation per 15-minute period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516D2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$85</w:t>
            </w:r>
          </w:p>
        </w:tc>
      </w:tr>
      <w:tr w:rsidR="00F94D6D" w:rsidRPr="00F23591" w14:paraId="3468E403" w14:textId="77777777" w:rsidTr="004B261C">
        <w:trPr>
          <w:trHeight w:val="97"/>
        </w:trPr>
        <w:tc>
          <w:tcPr>
            <w:tcW w:w="9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4DF2CF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</w:p>
        </w:tc>
      </w:tr>
      <w:tr w:rsidR="00F94D6D" w:rsidRPr="00F23591" w14:paraId="7B3252B2" w14:textId="77777777" w:rsidTr="004B261C"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027C0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1B05E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>Total Estimate: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7C1CC" w14:textId="77777777" w:rsidR="00F94D6D" w:rsidRPr="00F23591" w:rsidRDefault="00F94D6D" w:rsidP="004B261C">
            <w:pPr>
              <w:pStyle w:val="TableParagraph"/>
              <w:kinsoku w:val="0"/>
              <w:overflowPunct w:val="0"/>
              <w:rPr>
                <w:rFonts w:ascii="Garamond" w:hAnsi="Garamond" w:cs="Times New Roman"/>
              </w:rPr>
            </w:pPr>
            <w:r w:rsidRPr="00F23591">
              <w:rPr>
                <w:rFonts w:ascii="Garamond" w:hAnsi="Garamond" w:cs="Times New Roman"/>
              </w:rPr>
              <w:t xml:space="preserve">This Good Faith Estimate explains your therapist’s rate for each service provided. Your therapist will collaborate with you throughout your treatment to determine how many sessions and/or services you may need to receive the greatest benefit based on your diagnosis(es)/presenting clinical concerns. </w:t>
            </w:r>
          </w:p>
        </w:tc>
      </w:tr>
      <w:bookmarkEnd w:id="0"/>
      <w:tr w:rsidR="00F94D6D" w:rsidRPr="00F23591" w14:paraId="6CC701F9" w14:textId="77777777" w:rsidTr="004B261C">
        <w:trPr>
          <w:trHeight w:val="133"/>
        </w:trPr>
        <w:tc>
          <w:tcPr>
            <w:tcW w:w="9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9B8195" w14:textId="77777777" w:rsidR="00F94D6D" w:rsidRPr="00F23591" w:rsidRDefault="00F94D6D" w:rsidP="004B261C">
            <w:pPr>
              <w:pStyle w:val="TableParagraph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29A3AD49" w14:textId="77777777" w:rsidR="00F94D6D" w:rsidRPr="00F23591" w:rsidRDefault="00F94D6D" w:rsidP="00F94D6D">
      <w:pPr>
        <w:jc w:val="center"/>
        <w:rPr>
          <w:rFonts w:ascii="Garamond" w:hAnsi="Garamond"/>
          <w:sz w:val="18"/>
          <w:szCs w:val="18"/>
        </w:rPr>
      </w:pPr>
      <w:r w:rsidRPr="00F23591">
        <w:rPr>
          <w:rFonts w:ascii="Garamond" w:hAnsi="Garamond"/>
          <w:sz w:val="18"/>
          <w:szCs w:val="18"/>
        </w:rPr>
        <w:t>Please note that Place of Service (in office vs. telemental health) is not delineated above since the charges are identical.</w:t>
      </w:r>
    </w:p>
    <w:p w14:paraId="02FE6D77" w14:textId="77777777" w:rsidR="00000000" w:rsidRDefault="00000000"/>
    <w:sectPr w:rsidR="009C49C0" w:rsidSect="00F23591">
      <w:pgSz w:w="12240" w:h="15840"/>
      <w:pgMar w:top="576" w:right="720" w:bottom="432" w:left="720" w:header="288" w:footer="74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t8+yhCrFESoH5NBZttIk91Scz12uW5+vlBdN82bXNtOYApRZnzPJpaCrIo+NgPS1bzHmK4jR8lP2ZX8sNNAIw==" w:salt="2+TrmijUw0nQOz0wOw0q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6D"/>
    <w:rsid w:val="00460052"/>
    <w:rsid w:val="005768C5"/>
    <w:rsid w:val="007D60F4"/>
    <w:rsid w:val="00B403B4"/>
    <w:rsid w:val="00C338B1"/>
    <w:rsid w:val="00F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A8F0"/>
  <w15:chartTrackingRefBased/>
  <w15:docId w15:val="{65E6DBC2-9026-4DC1-960D-E6531DD6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4D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4D6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4D6D"/>
    <w:rPr>
      <w:rFonts w:ascii="Calibri" w:eastAsia="Times New Roman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94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8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Roland</dc:creator>
  <cp:keywords/>
  <dc:description/>
  <cp:lastModifiedBy>Mark Roland</cp:lastModifiedBy>
  <cp:revision>4</cp:revision>
  <cp:lastPrinted>2023-06-27T18:19:00Z</cp:lastPrinted>
  <dcterms:created xsi:type="dcterms:W3CDTF">2022-03-31T12:27:00Z</dcterms:created>
  <dcterms:modified xsi:type="dcterms:W3CDTF">2023-10-02T16:24:00Z</dcterms:modified>
</cp:coreProperties>
</file>